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D1FD4" w14:textId="77777777" w:rsidR="002605B5" w:rsidRDefault="002605B5">
      <w:pPr>
        <w:autoSpaceDE w:val="0"/>
        <w:autoSpaceDN w:val="0"/>
        <w:adjustRightInd w:val="0"/>
        <w:spacing w:line="487" w:lineRule="atLeast"/>
        <w:ind w:left="660" w:hanging="220"/>
        <w:rPr>
          <w:rFonts w:ascii="ＭＳ 明朝" w:eastAsia="ＭＳ 明朝" w:cs="ＭＳ 明朝"/>
          <w:kern w:val="0"/>
          <w:sz w:val="22"/>
          <w:lang w:val="ja-JP"/>
        </w:rPr>
      </w:pPr>
      <w:r>
        <w:rPr>
          <w:rFonts w:ascii="ＭＳ 明朝" w:eastAsia="ＭＳ 明朝" w:cs="ＭＳ 明朝" w:hint="eastAsia"/>
          <w:kern w:val="0"/>
          <w:sz w:val="22"/>
          <w:lang w:val="ja-JP"/>
        </w:rPr>
        <w:t>○館林市農業用機械導入支援事業費補助金交付要綱</w:t>
      </w:r>
    </w:p>
    <w:p w14:paraId="3EDB097E" w14:textId="77777777" w:rsidR="002605B5" w:rsidRDefault="002605B5">
      <w:pPr>
        <w:autoSpaceDE w:val="0"/>
        <w:autoSpaceDN w:val="0"/>
        <w:adjustRightInd w:val="0"/>
        <w:spacing w:line="487" w:lineRule="atLeast"/>
        <w:jc w:val="right"/>
        <w:rPr>
          <w:rFonts w:ascii="ＭＳ 明朝" w:eastAsia="ＭＳ 明朝" w:cs="ＭＳ 明朝"/>
          <w:kern w:val="0"/>
          <w:sz w:val="22"/>
          <w:lang w:val="ja-JP"/>
        </w:rPr>
      </w:pPr>
      <w:r>
        <w:rPr>
          <w:rFonts w:ascii="ＭＳ 明朝" w:eastAsia="ＭＳ 明朝" w:cs="ＭＳ 明朝" w:hint="eastAsia"/>
          <w:kern w:val="0"/>
          <w:sz w:val="22"/>
          <w:lang w:val="ja-JP"/>
        </w:rPr>
        <w:t>令和３年３月</w:t>
      </w:r>
      <w:r>
        <w:rPr>
          <w:rFonts w:ascii="ＭＳ 明朝" w:eastAsia="ＭＳ 明朝" w:cs="ＭＳ 明朝"/>
          <w:kern w:val="0"/>
          <w:sz w:val="22"/>
          <w:lang w:val="ja-JP"/>
        </w:rPr>
        <w:t>31</w:t>
      </w:r>
      <w:r>
        <w:rPr>
          <w:rFonts w:ascii="ＭＳ 明朝" w:eastAsia="ＭＳ 明朝" w:cs="ＭＳ 明朝" w:hint="eastAsia"/>
          <w:kern w:val="0"/>
          <w:sz w:val="22"/>
          <w:lang w:val="ja-JP"/>
        </w:rPr>
        <w:t>日館林市告示第</w:t>
      </w:r>
      <w:r>
        <w:rPr>
          <w:rFonts w:ascii="ＭＳ 明朝" w:eastAsia="ＭＳ 明朝" w:cs="ＭＳ 明朝"/>
          <w:kern w:val="0"/>
          <w:sz w:val="22"/>
          <w:lang w:val="ja-JP"/>
        </w:rPr>
        <w:t>93</w:t>
      </w:r>
      <w:r>
        <w:rPr>
          <w:rFonts w:ascii="ＭＳ 明朝" w:eastAsia="ＭＳ 明朝" w:cs="ＭＳ 明朝" w:hint="eastAsia"/>
          <w:kern w:val="0"/>
          <w:sz w:val="22"/>
          <w:lang w:val="ja-JP"/>
        </w:rPr>
        <w:t>号</w:t>
      </w:r>
    </w:p>
    <w:p w14:paraId="7407FBD0" w14:textId="77777777" w:rsidR="002605B5" w:rsidRDefault="002605B5">
      <w:pPr>
        <w:autoSpaceDE w:val="0"/>
        <w:autoSpaceDN w:val="0"/>
        <w:adjustRightInd w:val="0"/>
        <w:spacing w:line="487" w:lineRule="atLeast"/>
        <w:ind w:left="1760"/>
        <w:rPr>
          <w:rFonts w:ascii="ＭＳ 明朝" w:eastAsia="ＭＳ 明朝" w:cs="ＭＳ 明朝"/>
          <w:kern w:val="0"/>
          <w:sz w:val="22"/>
          <w:lang w:val="ja-JP"/>
        </w:rPr>
      </w:pPr>
      <w:r>
        <w:rPr>
          <w:rFonts w:ascii="ＭＳ ゴシック" w:eastAsia="ＭＳ ゴシック" w:cs="ＭＳ ゴシック" w:hint="eastAsia"/>
          <w:kern w:val="0"/>
          <w:sz w:val="22"/>
          <w:lang w:val="ja-JP"/>
        </w:rPr>
        <w:t>改正</w:t>
      </w:r>
    </w:p>
    <w:p w14:paraId="715460FB" w14:textId="77777777" w:rsidR="002605B5" w:rsidRDefault="002605B5">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令和３年</w:t>
      </w:r>
      <w:r>
        <w:rPr>
          <w:rFonts w:ascii="ＭＳ 明朝" w:eastAsia="ＭＳ 明朝" w:cs="ＭＳ 明朝"/>
          <w:kern w:val="0"/>
          <w:sz w:val="22"/>
          <w:lang w:val="ja-JP"/>
        </w:rPr>
        <w:t>10</w:t>
      </w:r>
      <w:r>
        <w:rPr>
          <w:rFonts w:ascii="ＭＳ 明朝" w:eastAsia="ＭＳ 明朝" w:cs="ＭＳ 明朝" w:hint="eastAsia"/>
          <w:kern w:val="0"/>
          <w:sz w:val="22"/>
          <w:lang w:val="ja-JP"/>
        </w:rPr>
        <w:t>月</w:t>
      </w:r>
      <w:r>
        <w:rPr>
          <w:rFonts w:ascii="ＭＳ 明朝" w:eastAsia="ＭＳ 明朝" w:cs="ＭＳ 明朝"/>
          <w:kern w:val="0"/>
          <w:sz w:val="22"/>
          <w:lang w:val="ja-JP"/>
        </w:rPr>
        <w:t>26</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211</w:t>
      </w:r>
      <w:r>
        <w:rPr>
          <w:rFonts w:ascii="ＭＳ 明朝" w:eastAsia="ＭＳ 明朝" w:cs="ＭＳ 明朝" w:hint="eastAsia"/>
          <w:kern w:val="0"/>
          <w:sz w:val="22"/>
          <w:lang w:val="ja-JP"/>
        </w:rPr>
        <w:t>号</w:t>
      </w:r>
    </w:p>
    <w:p w14:paraId="4D19784A" w14:textId="77777777" w:rsidR="002605B5" w:rsidRDefault="002605B5">
      <w:pPr>
        <w:autoSpaceDE w:val="0"/>
        <w:autoSpaceDN w:val="0"/>
        <w:adjustRightInd w:val="0"/>
        <w:spacing w:line="487" w:lineRule="atLeast"/>
        <w:ind w:left="660"/>
        <w:rPr>
          <w:rFonts w:ascii="ＭＳ 明朝" w:eastAsia="ＭＳ 明朝" w:cs="ＭＳ 明朝"/>
          <w:kern w:val="0"/>
          <w:sz w:val="22"/>
          <w:lang w:val="ja-JP"/>
        </w:rPr>
      </w:pPr>
      <w:r>
        <w:rPr>
          <w:rFonts w:ascii="ＭＳ 明朝" w:eastAsia="ＭＳ 明朝" w:cs="ＭＳ 明朝" w:hint="eastAsia"/>
          <w:kern w:val="0"/>
          <w:sz w:val="22"/>
          <w:lang w:val="ja-JP"/>
        </w:rPr>
        <w:t>館林市農業用機械導入支援事業費補助金交付要綱</w:t>
      </w:r>
    </w:p>
    <w:p w14:paraId="65289981"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（趣旨）</w:t>
      </w:r>
    </w:p>
    <w:p w14:paraId="6195D5E8"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第１条</w:t>
      </w:r>
      <w:r>
        <w:rPr>
          <w:rFonts w:ascii="ＭＳ 明朝" w:eastAsia="ＭＳ 明朝" w:cs="ＭＳ 明朝" w:hint="eastAsia"/>
          <w:kern w:val="0"/>
          <w:sz w:val="22"/>
          <w:lang w:val="ja-JP"/>
        </w:rPr>
        <w:t xml:space="preserve">　この要綱は、本市の農業の継続的発展のため、高性能大型機械又はＩＣＴ機器を導入し、農作業の省力化、効率化等に取り組む農業者に対し、予算の範囲内で館林市農業用機械導入支援事業費補助金（以下「補助金」という。）を交付することに関し必要な事項を定めるものとする。</w:t>
      </w:r>
    </w:p>
    <w:p w14:paraId="4C3C22A3"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（補助対象者等）</w:t>
      </w:r>
    </w:p>
    <w:p w14:paraId="3A099CA2"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第２条</w:t>
      </w:r>
      <w:r>
        <w:rPr>
          <w:rFonts w:ascii="ＭＳ 明朝" w:eastAsia="ＭＳ 明朝" w:cs="ＭＳ 明朝" w:hint="eastAsia"/>
          <w:kern w:val="0"/>
          <w:sz w:val="22"/>
          <w:lang w:val="ja-JP"/>
        </w:rPr>
        <w:t xml:space="preserve">　補助の対象となる者（以下「補助対象者」という。）は、次の各号のいずれにも該当する者とする。</w:t>
      </w:r>
    </w:p>
    <w:p w14:paraId="1DCACF64" w14:textId="77777777" w:rsidR="002605B5" w:rsidRDefault="002605B5">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１</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市内に営農拠点を有する者（農業法人等を含む。）</w:t>
      </w:r>
    </w:p>
    <w:p w14:paraId="0882EF52" w14:textId="77777777" w:rsidR="002605B5" w:rsidRDefault="002605B5">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２</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市税を滞納していない者</w:t>
      </w:r>
    </w:p>
    <w:p w14:paraId="2223D4EA" w14:textId="77777777" w:rsidR="002605B5" w:rsidRDefault="002605B5">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３</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農業経営基盤強化促進法（昭和</w:t>
      </w:r>
      <w:r>
        <w:rPr>
          <w:rFonts w:ascii="ＭＳ 明朝" w:eastAsia="ＭＳ 明朝" w:cs="ＭＳ 明朝"/>
          <w:kern w:val="0"/>
          <w:sz w:val="22"/>
          <w:lang w:val="ja-JP"/>
        </w:rPr>
        <w:t>55</w:t>
      </w:r>
      <w:r>
        <w:rPr>
          <w:rFonts w:ascii="ＭＳ 明朝" w:eastAsia="ＭＳ 明朝" w:cs="ＭＳ 明朝" w:hint="eastAsia"/>
          <w:kern w:val="0"/>
          <w:sz w:val="22"/>
          <w:lang w:val="ja-JP"/>
        </w:rPr>
        <w:t>年法律第</w:t>
      </w:r>
      <w:r>
        <w:rPr>
          <w:rFonts w:ascii="ＭＳ 明朝" w:eastAsia="ＭＳ 明朝" w:cs="ＭＳ 明朝"/>
          <w:kern w:val="0"/>
          <w:sz w:val="22"/>
          <w:lang w:val="ja-JP"/>
        </w:rPr>
        <w:t>65</w:t>
      </w:r>
      <w:r>
        <w:rPr>
          <w:rFonts w:ascii="ＭＳ 明朝" w:eastAsia="ＭＳ 明朝" w:cs="ＭＳ 明朝" w:hint="eastAsia"/>
          <w:kern w:val="0"/>
          <w:sz w:val="22"/>
          <w:lang w:val="ja-JP"/>
        </w:rPr>
        <w:t>号）に基づく農業経営改善計画の認定を国、群馬県若しくは館林市から受けた者又は青年等就農計画の認定を館林市から受けた者</w:t>
      </w:r>
    </w:p>
    <w:p w14:paraId="53ABCA5B"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明朝" w:eastAsia="ＭＳ 明朝" w:cs="ＭＳ 明朝" w:hint="eastAsia"/>
          <w:kern w:val="0"/>
          <w:sz w:val="22"/>
          <w:lang w:val="ja-JP"/>
        </w:rPr>
        <w:t>２　補助の対象となる事業、経費、補助率等は、別表に掲げるとおりとする。</w:t>
      </w:r>
    </w:p>
    <w:p w14:paraId="007EEB7D"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（交付申請）</w:t>
      </w:r>
    </w:p>
    <w:p w14:paraId="201CD981"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第３条</w:t>
      </w:r>
      <w:r>
        <w:rPr>
          <w:rFonts w:ascii="ＭＳ 明朝" w:eastAsia="ＭＳ 明朝" w:cs="ＭＳ 明朝" w:hint="eastAsia"/>
          <w:kern w:val="0"/>
          <w:sz w:val="22"/>
          <w:lang w:val="ja-JP"/>
        </w:rPr>
        <w:t xml:space="preserve">　補助金の交付を受けようとする補助対象者（以下「申請者」という。）は、館林市農業用機械導入支援事業費補助金交付申請書（別記様式第１号。以下「交付申請書」という。）に必要書類を添えて市長に提出しなければならない。</w:t>
      </w:r>
    </w:p>
    <w:p w14:paraId="0DD0DB19"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（交付決定）</w:t>
      </w:r>
    </w:p>
    <w:p w14:paraId="2071F3A9"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第４条</w:t>
      </w:r>
      <w:r>
        <w:rPr>
          <w:rFonts w:ascii="ＭＳ 明朝" w:eastAsia="ＭＳ 明朝" w:cs="ＭＳ 明朝" w:hint="eastAsia"/>
          <w:kern w:val="0"/>
          <w:sz w:val="22"/>
          <w:lang w:val="ja-JP"/>
        </w:rPr>
        <w:t xml:space="preserve">　市長は、申請者から交付申請書の提出があった場合は、その内容を審査し、事業計画の達成が確実であると見込まれるときは、館林市農業用機械導入支援事業費補助金交付決定通知書（別記様式第２号）により当該申請者に通知するものとする。</w:t>
      </w:r>
    </w:p>
    <w:p w14:paraId="4E9D649C"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（実績報告）</w:t>
      </w:r>
    </w:p>
    <w:p w14:paraId="07299E70"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第５条</w:t>
      </w:r>
      <w:r>
        <w:rPr>
          <w:rFonts w:ascii="ＭＳ 明朝" w:eastAsia="ＭＳ 明朝" w:cs="ＭＳ 明朝" w:hint="eastAsia"/>
          <w:kern w:val="0"/>
          <w:sz w:val="22"/>
          <w:lang w:val="ja-JP"/>
        </w:rPr>
        <w:t xml:space="preserve">　前条の交付決定通知を受けた者（以下「交付決定者」という。）は、事業が完了したときは館林市農業用機械導入支援事業費補助金実績報告書（別記様式第３号。以下「実績報告書」という。）を市長に提出しなければならない。</w:t>
      </w:r>
    </w:p>
    <w:p w14:paraId="62AFDDBE"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（事業の検査及び補助金の交付）</w:t>
      </w:r>
    </w:p>
    <w:p w14:paraId="0FDA9E90"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lastRenderedPageBreak/>
        <w:t>第６条</w:t>
      </w:r>
      <w:r>
        <w:rPr>
          <w:rFonts w:ascii="ＭＳ 明朝" w:eastAsia="ＭＳ 明朝" w:cs="ＭＳ 明朝" w:hint="eastAsia"/>
          <w:kern w:val="0"/>
          <w:sz w:val="22"/>
          <w:lang w:val="ja-JP"/>
        </w:rPr>
        <w:t xml:space="preserve">　市長は、交付決定者から実績報告書の提出があった場合は、検査を行い、適当であると認めるときは、補助金を当該交付決定者に交付するものとする。</w:t>
      </w:r>
    </w:p>
    <w:p w14:paraId="5101BA4D"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（補助金の返還等）</w:t>
      </w:r>
    </w:p>
    <w:p w14:paraId="4A54FA75"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第７条</w:t>
      </w:r>
      <w:r>
        <w:rPr>
          <w:rFonts w:ascii="ＭＳ 明朝" w:eastAsia="ＭＳ 明朝" w:cs="ＭＳ 明朝" w:hint="eastAsia"/>
          <w:kern w:val="0"/>
          <w:sz w:val="22"/>
          <w:lang w:val="ja-JP"/>
        </w:rPr>
        <w:t xml:space="preserve">　市長は、交付決定者が次の各号のいずれかに該当すると認めるときは、交付決定を取り消し、既に交付した補助金の全部又は一部の返還を命ずることができる。</w:t>
      </w:r>
    </w:p>
    <w:p w14:paraId="39193638" w14:textId="77777777" w:rsidR="002605B5" w:rsidRDefault="002605B5">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１</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申請内容に虚偽の記載があったとき。</w:t>
      </w:r>
    </w:p>
    <w:p w14:paraId="1741C269" w14:textId="77777777" w:rsidR="002605B5" w:rsidRDefault="002605B5">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２</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この要綱の規定に違反すると市長が認めるとき。</w:t>
      </w:r>
    </w:p>
    <w:p w14:paraId="50CBF53C"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（その他）</w:t>
      </w:r>
    </w:p>
    <w:p w14:paraId="3B8BD663"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第８条</w:t>
      </w:r>
      <w:r>
        <w:rPr>
          <w:rFonts w:ascii="ＭＳ 明朝" w:eastAsia="ＭＳ 明朝" w:cs="ＭＳ 明朝" w:hint="eastAsia"/>
          <w:kern w:val="0"/>
          <w:sz w:val="22"/>
          <w:lang w:val="ja-JP"/>
        </w:rPr>
        <w:t xml:space="preserve">　この要綱に定めるもののほか必要な事項は、市長が別に定める。</w:t>
      </w:r>
    </w:p>
    <w:p w14:paraId="7EAC7AC3" w14:textId="77777777" w:rsidR="002605B5" w:rsidRDefault="002605B5">
      <w:pPr>
        <w:autoSpaceDE w:val="0"/>
        <w:autoSpaceDN w:val="0"/>
        <w:adjustRightInd w:val="0"/>
        <w:spacing w:line="487" w:lineRule="atLeast"/>
        <w:ind w:left="66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p>
    <w:p w14:paraId="39EE9323"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（施行期日）</w:t>
      </w:r>
    </w:p>
    <w:p w14:paraId="108F68C7"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明朝" w:eastAsia="ＭＳ 明朝" w:cs="ＭＳ 明朝" w:hint="eastAsia"/>
          <w:kern w:val="0"/>
          <w:sz w:val="22"/>
          <w:lang w:val="ja-JP"/>
        </w:rPr>
        <w:t>１　この要綱は、令和３年４月１日から施行する。</w:t>
      </w:r>
    </w:p>
    <w:p w14:paraId="68B36392" w14:textId="77777777" w:rsidR="002605B5" w:rsidRDefault="002605B5">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（館林市共同利用機械導入事業補助金交付要綱の廃止）</w:t>
      </w:r>
    </w:p>
    <w:p w14:paraId="44FFCA9B" w14:textId="77777777" w:rsidR="002605B5" w:rsidRDefault="002605B5">
      <w:pPr>
        <w:autoSpaceDE w:val="0"/>
        <w:autoSpaceDN w:val="0"/>
        <w:adjustRightInd w:val="0"/>
        <w:spacing w:line="487" w:lineRule="atLeast"/>
        <w:ind w:left="220" w:hanging="220"/>
        <w:rPr>
          <w:rFonts w:ascii="ＭＳ 明朝" w:eastAsia="ＭＳ 明朝" w:cs="ＭＳ 明朝"/>
          <w:kern w:val="0"/>
          <w:sz w:val="22"/>
          <w:lang w:val="ja-JP"/>
        </w:rPr>
      </w:pPr>
      <w:r>
        <w:rPr>
          <w:rFonts w:ascii="ＭＳ 明朝" w:eastAsia="ＭＳ 明朝" w:cs="ＭＳ 明朝" w:hint="eastAsia"/>
          <w:kern w:val="0"/>
          <w:sz w:val="22"/>
          <w:lang w:val="ja-JP"/>
        </w:rPr>
        <w:t>２　館林市共同利用機械導入事業補助金交付要綱（平成</w:t>
      </w:r>
      <w:r>
        <w:rPr>
          <w:rFonts w:ascii="ＭＳ 明朝" w:eastAsia="ＭＳ 明朝" w:cs="ＭＳ 明朝"/>
          <w:kern w:val="0"/>
          <w:sz w:val="22"/>
          <w:lang w:val="ja-JP"/>
        </w:rPr>
        <w:t>14</w:t>
      </w:r>
      <w:r>
        <w:rPr>
          <w:rFonts w:ascii="ＭＳ 明朝" w:eastAsia="ＭＳ 明朝" w:cs="ＭＳ 明朝" w:hint="eastAsia"/>
          <w:kern w:val="0"/>
          <w:sz w:val="22"/>
          <w:lang w:val="ja-JP"/>
        </w:rPr>
        <w:t>年館林市告示第</w:t>
      </w:r>
      <w:r>
        <w:rPr>
          <w:rFonts w:ascii="ＭＳ 明朝" w:eastAsia="ＭＳ 明朝" w:cs="ＭＳ 明朝"/>
          <w:kern w:val="0"/>
          <w:sz w:val="22"/>
          <w:lang w:val="ja-JP"/>
        </w:rPr>
        <w:t>68</w:t>
      </w:r>
      <w:r>
        <w:rPr>
          <w:rFonts w:ascii="ＭＳ 明朝" w:eastAsia="ＭＳ 明朝" w:cs="ＭＳ 明朝" w:hint="eastAsia"/>
          <w:kern w:val="0"/>
          <w:sz w:val="22"/>
          <w:lang w:val="ja-JP"/>
        </w:rPr>
        <w:t>号）は、廃止する。</w:t>
      </w:r>
    </w:p>
    <w:p w14:paraId="240C6BBC" w14:textId="77777777" w:rsidR="002605B5" w:rsidRDefault="002605B5">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r>
        <w:rPr>
          <w:rFonts w:ascii="ＭＳ 明朝" w:eastAsia="ＭＳ 明朝" w:cs="ＭＳ 明朝" w:hint="eastAsia"/>
          <w:kern w:val="0"/>
          <w:sz w:val="22"/>
          <w:lang w:val="ja-JP"/>
        </w:rPr>
        <w:t>（令和３年</w:t>
      </w:r>
      <w:r>
        <w:rPr>
          <w:rFonts w:ascii="ＭＳ 明朝" w:eastAsia="ＭＳ 明朝" w:cs="ＭＳ 明朝"/>
          <w:kern w:val="0"/>
          <w:sz w:val="22"/>
          <w:lang w:val="ja-JP"/>
        </w:rPr>
        <w:t>10</w:t>
      </w:r>
      <w:r>
        <w:rPr>
          <w:rFonts w:ascii="ＭＳ 明朝" w:eastAsia="ＭＳ 明朝" w:cs="ＭＳ 明朝" w:hint="eastAsia"/>
          <w:kern w:val="0"/>
          <w:sz w:val="22"/>
          <w:lang w:val="ja-JP"/>
        </w:rPr>
        <w:t>月</w:t>
      </w:r>
      <w:r>
        <w:rPr>
          <w:rFonts w:ascii="ＭＳ 明朝" w:eastAsia="ＭＳ 明朝" w:cs="ＭＳ 明朝"/>
          <w:kern w:val="0"/>
          <w:sz w:val="22"/>
          <w:lang w:val="ja-JP"/>
        </w:rPr>
        <w:t>26</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211</w:t>
      </w:r>
      <w:r>
        <w:rPr>
          <w:rFonts w:ascii="ＭＳ 明朝" w:eastAsia="ＭＳ 明朝" w:cs="ＭＳ 明朝" w:hint="eastAsia"/>
          <w:kern w:val="0"/>
          <w:sz w:val="22"/>
          <w:lang w:val="ja-JP"/>
        </w:rPr>
        <w:t>号）</w:t>
      </w:r>
    </w:p>
    <w:p w14:paraId="0B8DD375" w14:textId="77777777" w:rsidR="002605B5" w:rsidRDefault="002605B5">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この要綱は、告示の日から施行し、令和３年９月１日から適用する。</w:t>
      </w:r>
    </w:p>
    <w:p w14:paraId="5AF5DFE8" w14:textId="77777777" w:rsidR="002605B5" w:rsidRDefault="002605B5">
      <w:pPr>
        <w:keepNext/>
        <w:autoSpaceDE w:val="0"/>
        <w:autoSpaceDN w:val="0"/>
        <w:adjustRightInd w:val="0"/>
        <w:spacing w:line="487" w:lineRule="atLeast"/>
        <w:rPr>
          <w:rFonts w:ascii="ＭＳ 明朝" w:eastAsia="ＭＳ 明朝" w:cs="ＭＳ 明朝"/>
          <w:kern w:val="0"/>
          <w:sz w:val="22"/>
          <w:lang w:val="ja-JP"/>
        </w:rPr>
      </w:pPr>
      <w:r>
        <w:rPr>
          <w:rFonts w:ascii="ＭＳ ゴシック" w:eastAsia="ＭＳ ゴシック" w:cs="ＭＳ ゴシック" w:hint="eastAsia"/>
          <w:kern w:val="0"/>
          <w:sz w:val="22"/>
          <w:lang w:val="ja-JP"/>
        </w:rPr>
        <w:t>別表</w:t>
      </w:r>
      <w:r>
        <w:rPr>
          <w:rFonts w:ascii="ＭＳ 明朝" w:eastAsia="ＭＳ 明朝" w:cs="ＭＳ 明朝" w:hint="eastAsia"/>
          <w:kern w:val="0"/>
          <w:sz w:val="22"/>
          <w:lang w:val="ja-JP"/>
        </w:rPr>
        <w:t>（第２条関係）</w:t>
      </w:r>
    </w:p>
    <w:tbl>
      <w:tblPr>
        <w:tblW w:w="0" w:type="auto"/>
        <w:tblInd w:w="8" w:type="dxa"/>
        <w:tblLayout w:type="fixed"/>
        <w:tblCellMar>
          <w:left w:w="0" w:type="dxa"/>
          <w:right w:w="0" w:type="dxa"/>
        </w:tblCellMar>
        <w:tblLook w:val="0000" w:firstRow="0" w:lastRow="0" w:firstColumn="0" w:lastColumn="0" w:noHBand="0" w:noVBand="0"/>
      </w:tblPr>
      <w:tblGrid>
        <w:gridCol w:w="1815"/>
        <w:gridCol w:w="2041"/>
        <w:gridCol w:w="2268"/>
        <w:gridCol w:w="1814"/>
        <w:gridCol w:w="1361"/>
      </w:tblGrid>
      <w:tr w:rsidR="002605B5" w14:paraId="0EE8B437" w14:textId="77777777">
        <w:tblPrEx>
          <w:tblCellMar>
            <w:top w:w="0" w:type="dxa"/>
            <w:left w:w="0" w:type="dxa"/>
            <w:bottom w:w="0" w:type="dxa"/>
            <w:right w:w="0" w:type="dxa"/>
          </w:tblCellMar>
        </w:tblPrEx>
        <w:tc>
          <w:tcPr>
            <w:tcW w:w="1815" w:type="dxa"/>
            <w:tcBorders>
              <w:top w:val="single" w:sz="6" w:space="0" w:color="auto"/>
              <w:left w:val="single" w:sz="6" w:space="0" w:color="auto"/>
              <w:bottom w:val="single" w:sz="6" w:space="0" w:color="auto"/>
              <w:right w:val="single" w:sz="6" w:space="0" w:color="auto"/>
            </w:tcBorders>
            <w:shd w:val="clear" w:color="auto" w:fill="FFFFFF"/>
          </w:tcPr>
          <w:p w14:paraId="259BAE29" w14:textId="77777777" w:rsidR="002605B5" w:rsidRDefault="002605B5">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補助対象事業</w:t>
            </w:r>
          </w:p>
        </w:tc>
        <w:tc>
          <w:tcPr>
            <w:tcW w:w="4309" w:type="dxa"/>
            <w:gridSpan w:val="2"/>
            <w:tcBorders>
              <w:top w:val="single" w:sz="6" w:space="0" w:color="auto"/>
              <w:left w:val="single" w:sz="6" w:space="0" w:color="auto"/>
              <w:bottom w:val="single" w:sz="6" w:space="0" w:color="auto"/>
              <w:right w:val="single" w:sz="6" w:space="0" w:color="auto"/>
            </w:tcBorders>
            <w:shd w:val="clear" w:color="auto" w:fill="FFFFFF"/>
          </w:tcPr>
          <w:p w14:paraId="60751D6E" w14:textId="77777777" w:rsidR="002605B5" w:rsidRDefault="002605B5">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補助対象経費</w:t>
            </w:r>
          </w:p>
        </w:tc>
        <w:tc>
          <w:tcPr>
            <w:tcW w:w="1814" w:type="dxa"/>
            <w:tcBorders>
              <w:top w:val="single" w:sz="6" w:space="0" w:color="auto"/>
              <w:left w:val="single" w:sz="6" w:space="0" w:color="auto"/>
              <w:bottom w:val="single" w:sz="6" w:space="0" w:color="auto"/>
              <w:right w:val="single" w:sz="6" w:space="0" w:color="auto"/>
            </w:tcBorders>
            <w:shd w:val="clear" w:color="auto" w:fill="FFFFFF"/>
          </w:tcPr>
          <w:p w14:paraId="07F6EA31" w14:textId="77777777" w:rsidR="002605B5" w:rsidRDefault="002605B5">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補助率</w:t>
            </w:r>
          </w:p>
        </w:tc>
        <w:tc>
          <w:tcPr>
            <w:tcW w:w="1361" w:type="dxa"/>
            <w:tcBorders>
              <w:top w:val="single" w:sz="6" w:space="0" w:color="auto"/>
              <w:left w:val="single" w:sz="6" w:space="0" w:color="auto"/>
              <w:bottom w:val="single" w:sz="6" w:space="0" w:color="auto"/>
              <w:right w:val="single" w:sz="6" w:space="0" w:color="auto"/>
            </w:tcBorders>
            <w:shd w:val="clear" w:color="auto" w:fill="FFFFFF"/>
          </w:tcPr>
          <w:p w14:paraId="26831C7D" w14:textId="77777777" w:rsidR="002605B5" w:rsidRDefault="002605B5">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補助上限額</w:t>
            </w:r>
          </w:p>
        </w:tc>
      </w:tr>
      <w:tr w:rsidR="002605B5" w14:paraId="7BB75815" w14:textId="77777777">
        <w:tblPrEx>
          <w:tblCellMar>
            <w:top w:w="0" w:type="dxa"/>
            <w:left w:w="0" w:type="dxa"/>
            <w:bottom w:w="0" w:type="dxa"/>
            <w:right w:w="0" w:type="dxa"/>
          </w:tblCellMar>
        </w:tblPrEx>
        <w:tc>
          <w:tcPr>
            <w:tcW w:w="1815" w:type="dxa"/>
            <w:vMerge w:val="restart"/>
            <w:tcBorders>
              <w:top w:val="single" w:sz="6" w:space="0" w:color="auto"/>
              <w:left w:val="single" w:sz="6" w:space="0" w:color="auto"/>
              <w:bottom w:val="single" w:sz="6" w:space="0" w:color="auto"/>
              <w:right w:val="single" w:sz="6" w:space="0" w:color="auto"/>
            </w:tcBorders>
            <w:shd w:val="clear" w:color="auto" w:fill="FFFFFF"/>
          </w:tcPr>
          <w:p w14:paraId="10565C6E" w14:textId="77777777" w:rsidR="002605B5" w:rsidRDefault="002605B5">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農業用機械導入支援事業</w:t>
            </w:r>
          </w:p>
        </w:tc>
        <w:tc>
          <w:tcPr>
            <w:tcW w:w="2041" w:type="dxa"/>
            <w:vMerge w:val="restart"/>
            <w:tcBorders>
              <w:top w:val="single" w:sz="6" w:space="0" w:color="auto"/>
              <w:left w:val="single" w:sz="6" w:space="0" w:color="auto"/>
              <w:bottom w:val="single" w:sz="6" w:space="0" w:color="auto"/>
              <w:right w:val="single" w:sz="6" w:space="0" w:color="auto"/>
            </w:tcBorders>
            <w:shd w:val="clear" w:color="auto" w:fill="FFFFFF"/>
          </w:tcPr>
          <w:p w14:paraId="5C248F26" w14:textId="77777777" w:rsidR="002605B5" w:rsidRDefault="002605B5">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次のいずれかの機械（税抜き</w:t>
            </w:r>
            <w:r>
              <w:rPr>
                <w:rFonts w:ascii="ＭＳ 明朝" w:eastAsia="ＭＳ 明朝" w:cs="ＭＳ 明朝"/>
                <w:kern w:val="0"/>
                <w:sz w:val="22"/>
                <w:lang w:val="ja-JP"/>
              </w:rPr>
              <w:t>200</w:t>
            </w:r>
            <w:r>
              <w:rPr>
                <w:rFonts w:ascii="ＭＳ 明朝" w:eastAsia="ＭＳ 明朝" w:cs="ＭＳ 明朝" w:hint="eastAsia"/>
                <w:kern w:val="0"/>
                <w:sz w:val="22"/>
                <w:lang w:val="ja-JP"/>
              </w:rPr>
              <w:t>万円以上のもの）を導入するために要する経費</w:t>
            </w:r>
          </w:p>
        </w:tc>
        <w:tc>
          <w:tcPr>
            <w:tcW w:w="2268" w:type="dxa"/>
            <w:tcBorders>
              <w:top w:val="single" w:sz="6" w:space="0" w:color="auto"/>
              <w:left w:val="single" w:sz="6" w:space="0" w:color="auto"/>
              <w:bottom w:val="single" w:sz="6" w:space="0" w:color="auto"/>
              <w:right w:val="single" w:sz="6" w:space="0" w:color="auto"/>
            </w:tcBorders>
            <w:shd w:val="clear" w:color="auto" w:fill="FFFFFF"/>
          </w:tcPr>
          <w:p w14:paraId="01947E93" w14:textId="77777777" w:rsidR="002605B5" w:rsidRDefault="002605B5">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コンバイン（４条刈以上の機種）</w:t>
            </w:r>
          </w:p>
        </w:tc>
        <w:tc>
          <w:tcPr>
            <w:tcW w:w="1814" w:type="dxa"/>
            <w:vMerge w:val="restart"/>
            <w:tcBorders>
              <w:top w:val="single" w:sz="6" w:space="0" w:color="auto"/>
              <w:left w:val="single" w:sz="6" w:space="0" w:color="auto"/>
              <w:bottom w:val="single" w:sz="6" w:space="0" w:color="auto"/>
              <w:right w:val="single" w:sz="6" w:space="0" w:color="auto"/>
            </w:tcBorders>
            <w:shd w:val="clear" w:color="auto" w:fill="FFFFFF"/>
          </w:tcPr>
          <w:p w14:paraId="38C871BE" w14:textId="77777777" w:rsidR="002605B5" w:rsidRDefault="002605B5">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３／</w:t>
            </w:r>
            <w:r>
              <w:rPr>
                <w:rFonts w:ascii="ＭＳ 明朝" w:eastAsia="ＭＳ 明朝" w:cs="ＭＳ 明朝"/>
                <w:kern w:val="0"/>
                <w:sz w:val="22"/>
                <w:lang w:val="ja-JP"/>
              </w:rPr>
              <w:t>10</w:t>
            </w:r>
            <w:r>
              <w:rPr>
                <w:rFonts w:ascii="ＭＳ 明朝" w:eastAsia="ＭＳ 明朝" w:cs="ＭＳ 明朝" w:hint="eastAsia"/>
                <w:kern w:val="0"/>
                <w:sz w:val="22"/>
                <w:lang w:val="ja-JP"/>
              </w:rPr>
              <w:t>以内</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14:paraId="7CC06388" w14:textId="77777777" w:rsidR="002605B5" w:rsidRDefault="002605B5">
            <w:pPr>
              <w:autoSpaceDE w:val="0"/>
              <w:autoSpaceDN w:val="0"/>
              <w:adjustRightInd w:val="0"/>
              <w:spacing w:line="487" w:lineRule="atLeast"/>
              <w:jc w:val="right"/>
              <w:rPr>
                <w:rFonts w:ascii="ＭＳ 明朝" w:eastAsia="ＭＳ 明朝" w:cs="ＭＳ 明朝"/>
                <w:kern w:val="0"/>
                <w:sz w:val="22"/>
                <w:lang w:val="ja-JP"/>
              </w:rPr>
            </w:pPr>
            <w:r>
              <w:rPr>
                <w:rFonts w:ascii="ＭＳ 明朝" w:eastAsia="ＭＳ 明朝" w:cs="ＭＳ 明朝"/>
                <w:kern w:val="0"/>
                <w:sz w:val="22"/>
                <w:lang w:val="ja-JP"/>
              </w:rPr>
              <w:t>150</w:t>
            </w:r>
            <w:r>
              <w:rPr>
                <w:rFonts w:ascii="ＭＳ 明朝" w:eastAsia="ＭＳ 明朝" w:cs="ＭＳ 明朝" w:hint="eastAsia"/>
                <w:kern w:val="0"/>
                <w:sz w:val="22"/>
                <w:lang w:val="ja-JP"/>
              </w:rPr>
              <w:t>万円</w:t>
            </w:r>
          </w:p>
        </w:tc>
      </w:tr>
      <w:tr w:rsidR="002605B5" w14:paraId="1761D98D" w14:textId="77777777">
        <w:tblPrEx>
          <w:tblCellMar>
            <w:top w:w="0" w:type="dxa"/>
            <w:left w:w="0" w:type="dxa"/>
            <w:bottom w:w="0" w:type="dxa"/>
            <w:right w:w="0" w:type="dxa"/>
          </w:tblCellMar>
        </w:tblPrEx>
        <w:tc>
          <w:tcPr>
            <w:tcW w:w="1815" w:type="dxa"/>
            <w:vMerge/>
            <w:tcBorders>
              <w:top w:val="single" w:sz="6" w:space="0" w:color="auto"/>
              <w:left w:val="single" w:sz="6" w:space="0" w:color="auto"/>
              <w:bottom w:val="single" w:sz="6" w:space="0" w:color="auto"/>
              <w:right w:val="single" w:sz="6" w:space="0" w:color="auto"/>
            </w:tcBorders>
            <w:shd w:val="clear" w:color="auto" w:fill="FFFFFF"/>
          </w:tcPr>
          <w:p w14:paraId="43BB0B40" w14:textId="77777777" w:rsidR="002605B5" w:rsidRDefault="002605B5">
            <w:pPr>
              <w:autoSpaceDE w:val="0"/>
              <w:autoSpaceDN w:val="0"/>
              <w:adjustRightInd w:val="0"/>
              <w:jc w:val="left"/>
              <w:rPr>
                <w:rFonts w:ascii="ＭＳ 明朝" w:eastAsia="ＭＳ 明朝" w:cs="ＭＳ 明朝"/>
                <w:kern w:val="0"/>
                <w:sz w:val="22"/>
                <w:lang w:val="ja-JP"/>
              </w:rPr>
            </w:pPr>
          </w:p>
        </w:tc>
        <w:tc>
          <w:tcPr>
            <w:tcW w:w="2041" w:type="dxa"/>
            <w:vMerge/>
            <w:tcBorders>
              <w:top w:val="single" w:sz="6" w:space="0" w:color="auto"/>
              <w:left w:val="single" w:sz="6" w:space="0" w:color="auto"/>
              <w:bottom w:val="single" w:sz="6" w:space="0" w:color="auto"/>
              <w:right w:val="single" w:sz="6" w:space="0" w:color="auto"/>
            </w:tcBorders>
            <w:shd w:val="clear" w:color="auto" w:fill="FFFFFF"/>
          </w:tcPr>
          <w:p w14:paraId="79AB6632" w14:textId="77777777" w:rsidR="002605B5" w:rsidRDefault="002605B5">
            <w:pPr>
              <w:autoSpaceDE w:val="0"/>
              <w:autoSpaceDN w:val="0"/>
              <w:adjustRightInd w:val="0"/>
              <w:jc w:val="left"/>
              <w:rPr>
                <w:rFonts w:ascii="ＭＳ 明朝" w:eastAsia="ＭＳ 明朝" w:cs="ＭＳ 明朝"/>
                <w:kern w:val="0"/>
                <w:sz w:val="22"/>
                <w:lang w:val="ja-JP"/>
              </w:rPr>
            </w:pPr>
          </w:p>
        </w:tc>
        <w:tc>
          <w:tcPr>
            <w:tcW w:w="2268" w:type="dxa"/>
            <w:tcBorders>
              <w:top w:val="single" w:sz="6" w:space="0" w:color="auto"/>
              <w:left w:val="single" w:sz="6" w:space="0" w:color="auto"/>
              <w:bottom w:val="single" w:sz="6" w:space="0" w:color="auto"/>
              <w:right w:val="single" w:sz="6" w:space="0" w:color="auto"/>
            </w:tcBorders>
            <w:shd w:val="clear" w:color="auto" w:fill="FFFFFF"/>
          </w:tcPr>
          <w:p w14:paraId="3F7C8519" w14:textId="77777777" w:rsidR="002605B5" w:rsidRDefault="002605B5">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田植機（４条植以上の機種）</w:t>
            </w:r>
          </w:p>
        </w:tc>
        <w:tc>
          <w:tcPr>
            <w:tcW w:w="1814" w:type="dxa"/>
            <w:vMerge/>
            <w:tcBorders>
              <w:top w:val="single" w:sz="6" w:space="0" w:color="auto"/>
              <w:left w:val="single" w:sz="6" w:space="0" w:color="auto"/>
              <w:bottom w:val="single" w:sz="6" w:space="0" w:color="auto"/>
              <w:right w:val="single" w:sz="6" w:space="0" w:color="auto"/>
            </w:tcBorders>
            <w:shd w:val="clear" w:color="auto" w:fill="FFFFFF"/>
          </w:tcPr>
          <w:p w14:paraId="270AF084" w14:textId="77777777" w:rsidR="002605B5" w:rsidRDefault="002605B5">
            <w:pPr>
              <w:autoSpaceDE w:val="0"/>
              <w:autoSpaceDN w:val="0"/>
              <w:adjustRightInd w:val="0"/>
              <w:jc w:val="left"/>
              <w:rPr>
                <w:rFonts w:ascii="ＭＳ 明朝" w:eastAsia="ＭＳ 明朝" w:cs="ＭＳ 明朝"/>
                <w:kern w:val="0"/>
                <w:sz w:val="22"/>
                <w:lang w:val="ja-JP"/>
              </w:rPr>
            </w:pP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14:paraId="69B9C906" w14:textId="77777777" w:rsidR="002605B5" w:rsidRDefault="002605B5">
            <w:pPr>
              <w:autoSpaceDE w:val="0"/>
              <w:autoSpaceDN w:val="0"/>
              <w:adjustRightInd w:val="0"/>
              <w:spacing w:line="487" w:lineRule="atLeast"/>
              <w:jc w:val="right"/>
              <w:rPr>
                <w:rFonts w:ascii="ＭＳ 明朝" w:eastAsia="ＭＳ 明朝" w:cs="ＭＳ 明朝"/>
                <w:kern w:val="0"/>
                <w:sz w:val="22"/>
                <w:lang w:val="ja-JP"/>
              </w:rPr>
            </w:pPr>
            <w:r>
              <w:rPr>
                <w:rFonts w:ascii="ＭＳ 明朝" w:eastAsia="ＭＳ 明朝" w:cs="ＭＳ 明朝"/>
                <w:kern w:val="0"/>
                <w:sz w:val="22"/>
                <w:lang w:val="ja-JP"/>
              </w:rPr>
              <w:t>100</w:t>
            </w:r>
            <w:r>
              <w:rPr>
                <w:rFonts w:ascii="ＭＳ 明朝" w:eastAsia="ＭＳ 明朝" w:cs="ＭＳ 明朝" w:hint="eastAsia"/>
                <w:kern w:val="0"/>
                <w:sz w:val="22"/>
                <w:lang w:val="ja-JP"/>
              </w:rPr>
              <w:t>万円</w:t>
            </w:r>
          </w:p>
        </w:tc>
      </w:tr>
      <w:tr w:rsidR="002605B5" w14:paraId="7B6E62BD" w14:textId="77777777">
        <w:tblPrEx>
          <w:tblCellMar>
            <w:top w:w="0" w:type="dxa"/>
            <w:left w:w="0" w:type="dxa"/>
            <w:bottom w:w="0" w:type="dxa"/>
            <w:right w:w="0" w:type="dxa"/>
          </w:tblCellMar>
        </w:tblPrEx>
        <w:tc>
          <w:tcPr>
            <w:tcW w:w="1815" w:type="dxa"/>
            <w:vMerge w:val="restart"/>
            <w:tcBorders>
              <w:top w:val="single" w:sz="6" w:space="0" w:color="auto"/>
              <w:left w:val="single" w:sz="6" w:space="0" w:color="auto"/>
              <w:bottom w:val="single" w:sz="6" w:space="0" w:color="auto"/>
              <w:right w:val="single" w:sz="6" w:space="0" w:color="auto"/>
            </w:tcBorders>
            <w:shd w:val="clear" w:color="auto" w:fill="FFFFFF"/>
          </w:tcPr>
          <w:p w14:paraId="1FE3BF0E" w14:textId="77777777" w:rsidR="002605B5" w:rsidRDefault="002605B5">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ＩＣＴ機器導入支援事業</w:t>
            </w:r>
          </w:p>
        </w:tc>
        <w:tc>
          <w:tcPr>
            <w:tcW w:w="4309" w:type="dxa"/>
            <w:gridSpan w:val="2"/>
            <w:tcBorders>
              <w:top w:val="single" w:sz="6" w:space="0" w:color="auto"/>
              <w:left w:val="single" w:sz="6" w:space="0" w:color="auto"/>
              <w:bottom w:val="single" w:sz="6" w:space="0" w:color="auto"/>
              <w:right w:val="single" w:sz="6" w:space="0" w:color="auto"/>
            </w:tcBorders>
            <w:shd w:val="clear" w:color="auto" w:fill="FFFFFF"/>
          </w:tcPr>
          <w:p w14:paraId="7F2544D6" w14:textId="77777777" w:rsidR="002605B5" w:rsidRDefault="002605B5">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農林水産省が公表しているスマート農業技術カタログに掲載されている機械等（当該機械等と同等以上の機能を有すると市長が認める機械等を含む。以下「ＩＣＴ機器」という。）を導入するために要する経費。</w:t>
            </w:r>
          </w:p>
        </w:tc>
        <w:tc>
          <w:tcPr>
            <w:tcW w:w="1814" w:type="dxa"/>
            <w:tcBorders>
              <w:top w:val="single" w:sz="6" w:space="0" w:color="auto"/>
              <w:left w:val="single" w:sz="6" w:space="0" w:color="auto"/>
              <w:bottom w:val="single" w:sz="6" w:space="0" w:color="auto"/>
              <w:right w:val="single" w:sz="6" w:space="0" w:color="auto"/>
            </w:tcBorders>
            <w:shd w:val="clear" w:color="auto" w:fill="FFFFFF"/>
          </w:tcPr>
          <w:p w14:paraId="53CED441" w14:textId="77777777" w:rsidR="002605B5" w:rsidRDefault="002605B5">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３／</w:t>
            </w:r>
            <w:r>
              <w:rPr>
                <w:rFonts w:ascii="ＭＳ 明朝" w:eastAsia="ＭＳ 明朝" w:cs="ＭＳ 明朝"/>
                <w:kern w:val="0"/>
                <w:sz w:val="22"/>
                <w:lang w:val="ja-JP"/>
              </w:rPr>
              <w:t>10</w:t>
            </w:r>
            <w:r>
              <w:rPr>
                <w:rFonts w:ascii="ＭＳ 明朝" w:eastAsia="ＭＳ 明朝" w:cs="ＭＳ 明朝" w:hint="eastAsia"/>
                <w:kern w:val="0"/>
                <w:sz w:val="22"/>
                <w:lang w:val="ja-JP"/>
              </w:rPr>
              <w:t>以内</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14:paraId="40B1AE09" w14:textId="77777777" w:rsidR="002605B5" w:rsidRDefault="002605B5">
            <w:pPr>
              <w:autoSpaceDE w:val="0"/>
              <w:autoSpaceDN w:val="0"/>
              <w:adjustRightInd w:val="0"/>
              <w:spacing w:line="487" w:lineRule="atLeast"/>
              <w:jc w:val="right"/>
              <w:rPr>
                <w:rFonts w:ascii="ＭＳ 明朝" w:eastAsia="ＭＳ 明朝" w:cs="ＭＳ 明朝"/>
                <w:kern w:val="0"/>
                <w:sz w:val="22"/>
                <w:lang w:val="ja-JP"/>
              </w:rPr>
            </w:pPr>
            <w:r>
              <w:rPr>
                <w:rFonts w:ascii="ＭＳ 明朝" w:eastAsia="ＭＳ 明朝" w:cs="ＭＳ 明朝"/>
                <w:kern w:val="0"/>
                <w:sz w:val="22"/>
                <w:lang w:val="ja-JP"/>
              </w:rPr>
              <w:t>30</w:t>
            </w:r>
            <w:r>
              <w:rPr>
                <w:rFonts w:ascii="ＭＳ 明朝" w:eastAsia="ＭＳ 明朝" w:cs="ＭＳ 明朝" w:hint="eastAsia"/>
                <w:kern w:val="0"/>
                <w:sz w:val="22"/>
                <w:lang w:val="ja-JP"/>
              </w:rPr>
              <w:t>万円</w:t>
            </w:r>
          </w:p>
        </w:tc>
      </w:tr>
      <w:tr w:rsidR="002605B5" w14:paraId="3E23ED15" w14:textId="77777777">
        <w:tblPrEx>
          <w:tblCellMar>
            <w:top w:w="0" w:type="dxa"/>
            <w:left w:w="0" w:type="dxa"/>
            <w:bottom w:w="0" w:type="dxa"/>
            <w:right w:w="0" w:type="dxa"/>
          </w:tblCellMar>
        </w:tblPrEx>
        <w:tc>
          <w:tcPr>
            <w:tcW w:w="1815" w:type="dxa"/>
            <w:vMerge/>
            <w:tcBorders>
              <w:top w:val="single" w:sz="6" w:space="0" w:color="auto"/>
              <w:left w:val="single" w:sz="6" w:space="0" w:color="auto"/>
              <w:bottom w:val="single" w:sz="6" w:space="0" w:color="auto"/>
              <w:right w:val="single" w:sz="6" w:space="0" w:color="auto"/>
            </w:tcBorders>
            <w:shd w:val="clear" w:color="auto" w:fill="FFFFFF"/>
          </w:tcPr>
          <w:p w14:paraId="54CED3D6" w14:textId="77777777" w:rsidR="002605B5" w:rsidRDefault="002605B5">
            <w:pPr>
              <w:autoSpaceDE w:val="0"/>
              <w:autoSpaceDN w:val="0"/>
              <w:adjustRightInd w:val="0"/>
              <w:jc w:val="left"/>
              <w:rPr>
                <w:rFonts w:ascii="ＭＳ 明朝" w:eastAsia="ＭＳ 明朝" w:cs="ＭＳ 明朝"/>
                <w:kern w:val="0"/>
                <w:sz w:val="22"/>
                <w:lang w:val="ja-JP"/>
              </w:rPr>
            </w:pPr>
          </w:p>
        </w:tc>
        <w:tc>
          <w:tcPr>
            <w:tcW w:w="4309" w:type="dxa"/>
            <w:gridSpan w:val="2"/>
            <w:tcBorders>
              <w:top w:val="single" w:sz="6" w:space="0" w:color="auto"/>
              <w:left w:val="single" w:sz="6" w:space="0" w:color="auto"/>
              <w:bottom w:val="single" w:sz="6" w:space="0" w:color="auto"/>
              <w:right w:val="single" w:sz="6" w:space="0" w:color="auto"/>
            </w:tcBorders>
            <w:shd w:val="clear" w:color="auto" w:fill="FFFFFF"/>
          </w:tcPr>
          <w:p w14:paraId="1DA1973B" w14:textId="77777777" w:rsidR="002605B5" w:rsidRDefault="002605B5">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ＩＣＴ機器を導入するに当たり必要な講習等の経費</w:t>
            </w:r>
          </w:p>
        </w:tc>
        <w:tc>
          <w:tcPr>
            <w:tcW w:w="1814" w:type="dxa"/>
            <w:tcBorders>
              <w:top w:val="single" w:sz="6" w:space="0" w:color="auto"/>
              <w:left w:val="single" w:sz="6" w:space="0" w:color="auto"/>
              <w:bottom w:val="single" w:sz="6" w:space="0" w:color="auto"/>
              <w:right w:val="single" w:sz="6" w:space="0" w:color="auto"/>
            </w:tcBorders>
            <w:shd w:val="clear" w:color="auto" w:fill="FFFFFF"/>
          </w:tcPr>
          <w:p w14:paraId="5B3367C8" w14:textId="77777777" w:rsidR="002605B5" w:rsidRDefault="002605B5">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１／２以内</w:t>
            </w:r>
          </w:p>
        </w:tc>
        <w:tc>
          <w:tcPr>
            <w:tcW w:w="1361" w:type="dxa"/>
            <w:tcBorders>
              <w:top w:val="single" w:sz="6" w:space="0" w:color="auto"/>
              <w:left w:val="single" w:sz="6" w:space="0" w:color="auto"/>
              <w:bottom w:val="single" w:sz="6" w:space="0" w:color="auto"/>
              <w:right w:val="single" w:sz="6" w:space="0" w:color="auto"/>
            </w:tcBorders>
            <w:shd w:val="clear" w:color="auto" w:fill="FFFFFF"/>
            <w:vAlign w:val="center"/>
          </w:tcPr>
          <w:p w14:paraId="5E214A15" w14:textId="77777777" w:rsidR="002605B5" w:rsidRDefault="002605B5">
            <w:pPr>
              <w:autoSpaceDE w:val="0"/>
              <w:autoSpaceDN w:val="0"/>
              <w:adjustRightInd w:val="0"/>
              <w:spacing w:line="487" w:lineRule="atLeast"/>
              <w:jc w:val="right"/>
              <w:rPr>
                <w:rFonts w:ascii="ＭＳ 明朝" w:eastAsia="ＭＳ 明朝" w:cs="ＭＳ 明朝"/>
                <w:kern w:val="0"/>
                <w:sz w:val="22"/>
                <w:lang w:val="ja-JP"/>
              </w:rPr>
            </w:pPr>
            <w:r>
              <w:rPr>
                <w:rFonts w:ascii="ＭＳ 明朝" w:eastAsia="ＭＳ 明朝" w:cs="ＭＳ 明朝"/>
                <w:kern w:val="0"/>
                <w:sz w:val="22"/>
                <w:lang w:val="ja-JP"/>
              </w:rPr>
              <w:t>10</w:t>
            </w:r>
            <w:r>
              <w:rPr>
                <w:rFonts w:ascii="ＭＳ 明朝" w:eastAsia="ＭＳ 明朝" w:cs="ＭＳ 明朝" w:hint="eastAsia"/>
                <w:kern w:val="0"/>
                <w:sz w:val="22"/>
                <w:lang w:val="ja-JP"/>
              </w:rPr>
              <w:t>万円</w:t>
            </w:r>
          </w:p>
        </w:tc>
      </w:tr>
    </w:tbl>
    <w:p w14:paraId="034B1639" w14:textId="77777777" w:rsidR="002605B5" w:rsidRDefault="002605B5">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lastRenderedPageBreak/>
        <w:t>備考</w:t>
      </w:r>
    </w:p>
    <w:p w14:paraId="72A04925" w14:textId="77777777" w:rsidR="002605B5" w:rsidRDefault="002605B5">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１　補助額について</w:t>
      </w:r>
    </w:p>
    <w:p w14:paraId="0A22F261" w14:textId="77777777" w:rsidR="002605B5" w:rsidRDefault="002605B5">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１</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補助額は、補助対象経費（税抜き）に補助率を乗じた額とする。</w:t>
      </w:r>
    </w:p>
    <w:p w14:paraId="79B926DC" w14:textId="77777777" w:rsidR="002605B5" w:rsidRDefault="002605B5">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２</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補助額は、千円未満を切り捨てる。</w:t>
      </w:r>
    </w:p>
    <w:p w14:paraId="4F14CBE5" w14:textId="77777777" w:rsidR="002605B5" w:rsidRDefault="002605B5">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２　ＩＣＴ機器導入支援事業について</w:t>
      </w:r>
    </w:p>
    <w:p w14:paraId="6BDEE156" w14:textId="77777777" w:rsidR="002605B5" w:rsidRDefault="002605B5">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導入に当たり講習の受講が必要な場合は、補助対象者は講習を受講した者に限る。</w:t>
      </w:r>
    </w:p>
    <w:sectPr w:rsidR="002605B5">
      <w:footerReference w:type="default" r:id="rId6"/>
      <w:pgSz w:w="11906" w:h="16838"/>
      <w:pgMar w:top="1100" w:right="1100" w:bottom="1100" w:left="11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5B141" w14:textId="77777777" w:rsidR="000339EC" w:rsidRDefault="000339EC">
      <w:r>
        <w:separator/>
      </w:r>
    </w:p>
  </w:endnote>
  <w:endnote w:type="continuationSeparator" w:id="0">
    <w:p w14:paraId="371CB3E6" w14:textId="77777777" w:rsidR="000339EC" w:rsidRDefault="00033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Mincho"/>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A0D47" w14:textId="77777777" w:rsidR="002605B5" w:rsidRDefault="002605B5">
    <w:pPr>
      <w:autoSpaceDE w:val="0"/>
      <w:autoSpaceDN w:val="0"/>
      <w:adjustRightInd w:val="0"/>
      <w:jc w:val="center"/>
      <w:rPr>
        <w:rFonts w:ascii="ＭＳ 明朝" w:eastAsia="ＭＳ 明朝"/>
        <w:kern w:val="0"/>
        <w:sz w:val="24"/>
        <w:szCs w:val="24"/>
      </w:rPr>
    </w:pPr>
    <w:r>
      <w:rPr>
        <w:rFonts w:ascii="ＭＳ 明朝" w:eastAsia="ＭＳ 明朝" w:cs="ＭＳ 明朝"/>
        <w:kern w:val="0"/>
        <w:sz w:val="24"/>
        <w:szCs w:val="24"/>
      </w:rPr>
      <w:fldChar w:fldCharType="begin"/>
    </w:r>
    <w:r>
      <w:rPr>
        <w:rFonts w:ascii="ＭＳ 明朝" w:eastAsia="ＭＳ 明朝" w:cs="ＭＳ 明朝"/>
        <w:kern w:val="0"/>
        <w:sz w:val="24"/>
        <w:szCs w:val="24"/>
      </w:rPr>
      <w:instrText>PAGE</w:instrText>
    </w:r>
    <w:r>
      <w:rPr>
        <w:rFonts w:ascii="ＭＳ 明朝" w:eastAsia="ＭＳ 明朝" w:cs="ＭＳ 明朝"/>
        <w:kern w:val="0"/>
        <w:sz w:val="24"/>
        <w:szCs w:val="24"/>
      </w:rPr>
      <w:fldChar w:fldCharType="separate"/>
    </w:r>
    <w:r w:rsidR="00FC7BBD">
      <w:rPr>
        <w:rFonts w:ascii="ＭＳ 明朝" w:eastAsia="ＭＳ 明朝" w:cs="ＭＳ 明朝"/>
        <w:noProof/>
        <w:kern w:val="0"/>
        <w:sz w:val="24"/>
        <w:szCs w:val="24"/>
      </w:rPr>
      <w:t>1</w:t>
    </w:r>
    <w:r>
      <w:rPr>
        <w:rFonts w:ascii="ＭＳ 明朝" w:eastAsia="ＭＳ 明朝" w:cs="ＭＳ 明朝"/>
        <w:kern w:val="0"/>
        <w:sz w:val="24"/>
        <w:szCs w:val="24"/>
      </w:rPr>
      <w:fldChar w:fldCharType="end"/>
    </w:r>
    <w:r>
      <w:rPr>
        <w:rFonts w:ascii="ＭＳ 明朝" w:eastAsia="ＭＳ 明朝"/>
        <w:kern w:val="0"/>
        <w:sz w:val="24"/>
        <w:szCs w:val="24"/>
      </w:rPr>
      <w:t>/</w:t>
    </w:r>
    <w:r>
      <w:rPr>
        <w:rFonts w:ascii="ＭＳ 明朝" w:eastAsia="ＭＳ 明朝" w:cs="ＭＳ 明朝"/>
        <w:kern w:val="0"/>
        <w:sz w:val="24"/>
        <w:szCs w:val="24"/>
      </w:rPr>
      <w:fldChar w:fldCharType="begin"/>
    </w:r>
    <w:r>
      <w:rPr>
        <w:rFonts w:ascii="ＭＳ 明朝" w:eastAsia="ＭＳ 明朝" w:cs="ＭＳ 明朝"/>
        <w:kern w:val="0"/>
        <w:sz w:val="24"/>
        <w:szCs w:val="24"/>
      </w:rPr>
      <w:instrText>NUMPAGES</w:instrText>
    </w:r>
    <w:r>
      <w:rPr>
        <w:rFonts w:ascii="ＭＳ 明朝" w:eastAsia="ＭＳ 明朝" w:cs="ＭＳ 明朝"/>
        <w:kern w:val="0"/>
        <w:sz w:val="24"/>
        <w:szCs w:val="24"/>
      </w:rPr>
      <w:fldChar w:fldCharType="separate"/>
    </w:r>
    <w:r w:rsidR="00FC7BBD">
      <w:rPr>
        <w:rFonts w:ascii="ＭＳ 明朝" w:eastAsia="ＭＳ 明朝" w:cs="ＭＳ 明朝"/>
        <w:noProof/>
        <w:kern w:val="0"/>
        <w:sz w:val="24"/>
        <w:szCs w:val="24"/>
      </w:rPr>
      <w:t>2</w:t>
    </w:r>
    <w:r>
      <w:rPr>
        <w:rFonts w:ascii="ＭＳ 明朝" w:eastAsia="ＭＳ 明朝" w:cs="ＭＳ 明朝"/>
        <w:kern w:val="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9DAE5" w14:textId="77777777" w:rsidR="000339EC" w:rsidRDefault="000339EC">
      <w:r>
        <w:separator/>
      </w:r>
    </w:p>
  </w:footnote>
  <w:footnote w:type="continuationSeparator" w:id="0">
    <w:p w14:paraId="75B9DF2A" w14:textId="77777777" w:rsidR="000339EC" w:rsidRDefault="000339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BBD"/>
    <w:rsid w:val="000339EC"/>
    <w:rsid w:val="002605B5"/>
    <w:rsid w:val="00F56978"/>
    <w:rsid w:val="00FC7B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1446345D"/>
  <w14:defaultImageDpi w14:val="0"/>
  <w15:docId w15:val="{A58F41B5-AD67-401B-ABF6-D40912804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246</Words>
  <Characters>1403</Characters>
  <Application>Microsoft Office Word</Application>
  <DocSecurity>0</DocSecurity>
  <Lines>11</Lines>
  <Paragraphs>3</Paragraphs>
  <ScaleCrop>false</ScaleCrop>
  <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nogyoshinko</dc:creator>
  <cp:keywords/>
  <dc:description/>
  <cp:lastModifiedBy>nogyoshinko</cp:lastModifiedBy>
  <cp:revision>2</cp:revision>
  <dcterms:created xsi:type="dcterms:W3CDTF">2025-10-09T07:58:00Z</dcterms:created>
  <dcterms:modified xsi:type="dcterms:W3CDTF">2025-10-09T07:58:00Z</dcterms:modified>
</cp:coreProperties>
</file>